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966B3" w14:textId="225AFA8F" w:rsidR="00A81C5C" w:rsidRDefault="005E1EE2" w:rsidP="005E1EE2">
      <w:pPr>
        <w:jc w:val="both"/>
      </w:pPr>
      <w:r w:rsidRPr="005E1EE2">
        <w:drawing>
          <wp:inline distT="0" distB="0" distL="0" distR="0" wp14:anchorId="174B03D6" wp14:editId="33DEF1F3">
            <wp:extent cx="1829055" cy="495369"/>
            <wp:effectExtent l="0" t="0" r="0" b="0"/>
            <wp:docPr id="178130274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30274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29055" cy="495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D8E41" w14:textId="77777777" w:rsidR="005E1EE2" w:rsidRDefault="005E1EE2" w:rsidP="005E1EE2">
      <w:pPr>
        <w:jc w:val="both"/>
      </w:pPr>
    </w:p>
    <w:p w14:paraId="27C9D55A" w14:textId="06763D6C" w:rsidR="005E1EE2" w:rsidRPr="005E1EE2" w:rsidRDefault="005E1EE2" w:rsidP="005E1EE2">
      <w:pPr>
        <w:jc w:val="both"/>
        <w:rPr>
          <w:b/>
          <w:bCs/>
          <w:sz w:val="28"/>
          <w:szCs w:val="28"/>
        </w:rPr>
      </w:pPr>
      <w:r w:rsidRPr="005E1EE2">
        <w:rPr>
          <w:b/>
          <w:bCs/>
          <w:sz w:val="28"/>
          <w:szCs w:val="28"/>
        </w:rPr>
        <w:t>公益贊助打開教育之門</w:t>
      </w:r>
      <w:r w:rsidRPr="005E1EE2">
        <w:rPr>
          <w:b/>
          <w:bCs/>
          <w:sz w:val="28"/>
          <w:szCs w:val="28"/>
        </w:rPr>
        <w:t xml:space="preserve"> </w:t>
      </w:r>
      <w:r w:rsidRPr="005E1EE2">
        <w:rPr>
          <w:b/>
          <w:bCs/>
          <w:sz w:val="28"/>
          <w:szCs w:val="28"/>
        </w:rPr>
        <w:t>偏鄉學童走進世界宗教博物館</w:t>
      </w:r>
    </w:p>
    <w:p w14:paraId="01E31CFD" w14:textId="77777777" w:rsidR="005E1EE2" w:rsidRDefault="005E1EE2" w:rsidP="005E1EE2">
      <w:pPr>
        <w:jc w:val="both"/>
      </w:pPr>
    </w:p>
    <w:p w14:paraId="0B3577CB" w14:textId="2B4B70C3" w:rsidR="005E1EE2" w:rsidRDefault="005E1EE2" w:rsidP="005E1EE2">
      <w:pPr>
        <w:jc w:val="both"/>
      </w:pPr>
      <w:r>
        <w:rPr>
          <w:noProof/>
        </w:rPr>
        <w:drawing>
          <wp:inline distT="0" distB="0" distL="0" distR="0" wp14:anchorId="0831AED4" wp14:editId="4D42A3D9">
            <wp:extent cx="5274310" cy="3512690"/>
            <wp:effectExtent l="0" t="0" r="2540" b="0"/>
            <wp:docPr id="1" name="圖片 2" descr="新北市萬里區崁腳國小學童於水幕牆前體驗潔淨儀式，展開世界宗教文化探索之旅。（圖由世界宗教博物館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新北市萬里區崁腳國小學童於水幕牆前體驗潔淨儀式，展開世界宗教文化探索之旅。（圖由世界宗教博物館提供）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36C6B" w14:textId="77777777" w:rsidR="005E1EE2" w:rsidRPr="005E1EE2" w:rsidRDefault="005E1EE2" w:rsidP="005E1EE2">
      <w:pPr>
        <w:jc w:val="both"/>
        <w:rPr>
          <w:rFonts w:hint="eastAsia"/>
          <w:sz w:val="20"/>
          <w:szCs w:val="20"/>
        </w:rPr>
      </w:pPr>
      <w:r w:rsidRPr="005E1EE2">
        <w:rPr>
          <w:rFonts w:hint="eastAsia"/>
          <w:sz w:val="20"/>
          <w:szCs w:val="20"/>
        </w:rPr>
        <w:t>新北市萬里區崁腳國小學童於水幕牆前體驗潔淨儀式，展開世界宗教文化探索之旅。（圖由世界宗教博物館提供）</w:t>
      </w:r>
    </w:p>
    <w:p w14:paraId="56CA6FAA" w14:textId="77777777" w:rsidR="005E1EE2" w:rsidRDefault="005E1EE2" w:rsidP="005E1EE2">
      <w:pPr>
        <w:jc w:val="both"/>
      </w:pPr>
    </w:p>
    <w:p w14:paraId="4E031E7C" w14:textId="73A6885E" w:rsidR="005E1EE2" w:rsidRDefault="005E1EE2" w:rsidP="005E1EE2">
      <w:pPr>
        <w:jc w:val="both"/>
        <w:rPr>
          <w:rFonts w:hint="eastAsia"/>
        </w:rPr>
      </w:pPr>
      <w:r>
        <w:rPr>
          <w:rFonts w:hint="eastAsia"/>
        </w:rPr>
        <w:t>世界宗教博物館推動「校園文化參訪計畫」，邀請偏遠地區及中小型學校師生走進博物館，透過宗教建築、文化探索與互動體驗，將生命教育與多元文化從課本帶進真實情境。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15</w:t>
      </w:r>
      <w:r>
        <w:rPr>
          <w:rFonts w:hint="eastAsia"/>
        </w:rPr>
        <w:t>日，新北市萬里區崁腳國小全校</w:t>
      </w:r>
      <w:r>
        <w:rPr>
          <w:rFonts w:hint="eastAsia"/>
        </w:rPr>
        <w:t>32</w:t>
      </w:r>
      <w:r>
        <w:rPr>
          <w:rFonts w:hint="eastAsia"/>
        </w:rPr>
        <w:t>位師生從北海岸來到城市，展開一場特別的「生命之旅」。</w:t>
      </w:r>
    </w:p>
    <w:p w14:paraId="68B55E2D" w14:textId="77777777" w:rsidR="005E1EE2" w:rsidRDefault="005E1EE2" w:rsidP="005E1EE2">
      <w:pPr>
        <w:jc w:val="both"/>
      </w:pPr>
    </w:p>
    <w:p w14:paraId="10EACA1A" w14:textId="77777777" w:rsidR="005E1EE2" w:rsidRPr="005E1EE2" w:rsidRDefault="005E1EE2" w:rsidP="005E1EE2">
      <w:pPr>
        <w:jc w:val="both"/>
        <w:rPr>
          <w:rFonts w:hint="eastAsia"/>
          <w:b/>
          <w:bCs/>
        </w:rPr>
      </w:pPr>
      <w:r w:rsidRPr="005E1EE2">
        <w:rPr>
          <w:rFonts w:hint="eastAsia"/>
          <w:b/>
          <w:bCs/>
        </w:rPr>
        <w:t>世界旅行家玩中學　從體驗打開文化視野</w:t>
      </w:r>
    </w:p>
    <w:p w14:paraId="4019152D" w14:textId="77777777" w:rsidR="005E1EE2" w:rsidRDefault="005E1EE2" w:rsidP="005E1EE2">
      <w:pPr>
        <w:jc w:val="both"/>
        <w:rPr>
          <w:rFonts w:hint="eastAsia"/>
        </w:rPr>
      </w:pPr>
      <w:r>
        <w:rPr>
          <w:rFonts w:hint="eastAsia"/>
        </w:rPr>
        <w:lastRenderedPageBreak/>
        <w:t>孩子們由水幕牆展開探索，在導覽中認識「水」之於不同宗教的儀禮及意義，並伸出雙手體驗潔淨儀式；接著走上</w:t>
      </w:r>
      <w:r>
        <w:rPr>
          <w:rFonts w:hint="eastAsia"/>
        </w:rPr>
        <w:t>63</w:t>
      </w:r>
      <w:r>
        <w:rPr>
          <w:rFonts w:hint="eastAsia"/>
        </w:rPr>
        <w:t>公尺長的朝聖步道。來到掌痕手印前，大家將手掌搓熱、按住一會，看著掌印浮現又逐漸消失，在驚呼聲中，也體會時間流逝與珍惜當下的生命意涵。</w:t>
      </w:r>
    </w:p>
    <w:p w14:paraId="1D4E42C8" w14:textId="77777777" w:rsidR="005E1EE2" w:rsidRDefault="005E1EE2" w:rsidP="005E1EE2">
      <w:pPr>
        <w:jc w:val="both"/>
      </w:pPr>
    </w:p>
    <w:p w14:paraId="5E64A78E" w14:textId="77777777" w:rsidR="005E1EE2" w:rsidRDefault="005E1EE2" w:rsidP="005E1EE2">
      <w:pPr>
        <w:jc w:val="both"/>
        <w:rPr>
          <w:rFonts w:hint="eastAsia"/>
        </w:rPr>
      </w:pPr>
      <w:r>
        <w:rPr>
          <w:rFonts w:hint="eastAsia"/>
        </w:rPr>
        <w:t>來到七樓世界宗教展示大廳，除了十大宗教的文物展櫃之外，中間則陳列著不同宗教的建築模型展，孩子不用出國也能近距離認識不同的信仰文化。看到俄羅斯聖母升天教堂的洋蔥頂，有人直呼「好像冰淇淋」，也有人笑說像哈利波特的「魔法學院」，童言童語讓宗教建築瞬間變得溫暖有趣。</w:t>
      </w:r>
    </w:p>
    <w:p w14:paraId="567CD591" w14:textId="77777777" w:rsidR="005E1EE2" w:rsidRDefault="005E1EE2" w:rsidP="005E1EE2">
      <w:pPr>
        <w:jc w:val="both"/>
      </w:pPr>
    </w:p>
    <w:p w14:paraId="0E19F37F" w14:textId="77777777" w:rsidR="005E1EE2" w:rsidRDefault="005E1EE2" w:rsidP="005E1EE2">
      <w:pPr>
        <w:jc w:val="both"/>
        <w:rPr>
          <w:rFonts w:hint="eastAsia"/>
        </w:rPr>
      </w:pPr>
      <w:r>
        <w:rPr>
          <w:rFonts w:hint="eastAsia"/>
        </w:rPr>
        <w:t>隨後，孩子們分組化身「世界旅行家」，透過大富翁的遊戲體驗，擲骰子、抽卡闖關。有位學童抽到機會卡：「這個宗教建築像金字塔，每一面都有</w:t>
      </w:r>
      <w:r>
        <w:rPr>
          <w:rFonts w:hint="eastAsia"/>
        </w:rPr>
        <w:t>108</w:t>
      </w:r>
      <w:r>
        <w:rPr>
          <w:rFonts w:hint="eastAsia"/>
        </w:rPr>
        <w:t>座佛塔，請問是哪一座建築？」大家互相提醒、一起找答案，最後喊出：「婆羅浮屠！」將沿途所學到的知識，再次透過遊戲留下深刻印象，也從共同解題中練習傾聽、表達與合作，博物館不再只是「看」與「聽」，更成為溝通、合作與表達的學習場域。</w:t>
      </w:r>
    </w:p>
    <w:p w14:paraId="149EFE1F" w14:textId="77777777" w:rsidR="005E1EE2" w:rsidRDefault="005E1EE2" w:rsidP="005E1EE2">
      <w:pPr>
        <w:jc w:val="both"/>
      </w:pPr>
    </w:p>
    <w:p w14:paraId="32879A78" w14:textId="77777777" w:rsidR="005E1EE2" w:rsidRPr="005E1EE2" w:rsidRDefault="005E1EE2" w:rsidP="005E1EE2">
      <w:pPr>
        <w:jc w:val="both"/>
        <w:rPr>
          <w:rFonts w:hint="eastAsia"/>
          <w:b/>
          <w:bCs/>
        </w:rPr>
      </w:pPr>
      <w:r w:rsidRPr="005E1EE2">
        <w:rPr>
          <w:rFonts w:hint="eastAsia"/>
          <w:b/>
          <w:bCs/>
        </w:rPr>
        <w:t>從心出發重新感受　為孩子種下生命的種子</w:t>
      </w:r>
    </w:p>
    <w:p w14:paraId="34D72480" w14:textId="77777777" w:rsidR="005E1EE2" w:rsidRDefault="005E1EE2" w:rsidP="005E1EE2">
      <w:pPr>
        <w:jc w:val="both"/>
        <w:rPr>
          <w:rFonts w:hint="eastAsia"/>
        </w:rPr>
      </w:pPr>
      <w:r>
        <w:rPr>
          <w:rFonts w:hint="eastAsia"/>
        </w:rPr>
        <w:t>一路陪伴學童參訪，崁腳國小學輔處主任盧家豪表示，課本上的文字與圖片，與親自來到博物館進行五感體驗，更是令人驚艷。博物館透過循序漸進的引導，讓宗教文化以親近、生活化的方式呈現，帶領孩子從感官體驗走向內化思考。</w:t>
      </w:r>
    </w:p>
    <w:p w14:paraId="3CA021BC" w14:textId="77777777" w:rsidR="005E1EE2" w:rsidRDefault="005E1EE2" w:rsidP="005E1EE2">
      <w:pPr>
        <w:jc w:val="both"/>
      </w:pPr>
    </w:p>
    <w:p w14:paraId="663AFDF7" w14:textId="77777777" w:rsidR="005E1EE2" w:rsidRDefault="005E1EE2" w:rsidP="005E1EE2">
      <w:pPr>
        <w:jc w:val="both"/>
        <w:rPr>
          <w:rFonts w:hint="eastAsia"/>
        </w:rPr>
      </w:pPr>
      <w:r>
        <w:rPr>
          <w:rFonts w:hint="eastAsia"/>
        </w:rPr>
        <w:t>盧家豪形容，這是一種「從心出發」的重新感受。從世界宗教到不同文化與建築，不只拓展視野，也在孩子心中種下一顆生命的種子，或許不會立即看見改變，卻能在未來慢慢發芽。為了讓這顆種子順利成長，世界宗教博物館館長馬幼娟也提供每位師生一張「世界宗教和諧卡」，一旦開卡後一年內不限次數免費參觀，讓學童未來能經常利用博物館的學習資源，將所見所學延伸為親子共學。</w:t>
      </w:r>
    </w:p>
    <w:p w14:paraId="002DD050" w14:textId="77777777" w:rsidR="005E1EE2" w:rsidRDefault="005E1EE2" w:rsidP="005E1EE2">
      <w:pPr>
        <w:jc w:val="both"/>
      </w:pPr>
    </w:p>
    <w:p w14:paraId="789D4FE5" w14:textId="77777777" w:rsidR="005E1EE2" w:rsidRDefault="005E1EE2" w:rsidP="005E1EE2">
      <w:pPr>
        <w:jc w:val="both"/>
        <w:rPr>
          <w:rFonts w:hint="eastAsia"/>
        </w:rPr>
      </w:pPr>
      <w:r>
        <w:rPr>
          <w:rFonts w:hint="eastAsia"/>
        </w:rPr>
        <w:t>此次活動讓孩子們各自留下難忘回憶。古同學對十大宗教建築模型印象最深，也</w:t>
      </w:r>
      <w:r>
        <w:rPr>
          <w:rFonts w:hint="eastAsia"/>
        </w:rPr>
        <w:lastRenderedPageBreak/>
        <w:t>喜歡教育研發組資深專員王宜寧專業又親切的導覽；至於，六年級的金同學最喜歡闖關遊戲，還拿到喜歡的筆記本；周姓女童則對法國夏特教堂特別感興趣，近距離觀察模型，從建築外觀到內部細節都鉅細靡遺地呈現，讓她對這座教堂有了更深入的認識。</w:t>
      </w:r>
    </w:p>
    <w:p w14:paraId="460F054B" w14:textId="77777777" w:rsidR="005E1EE2" w:rsidRDefault="005E1EE2" w:rsidP="005E1EE2">
      <w:pPr>
        <w:jc w:val="both"/>
      </w:pPr>
    </w:p>
    <w:p w14:paraId="494AF546" w14:textId="77777777" w:rsidR="005E1EE2" w:rsidRPr="005E1EE2" w:rsidRDefault="005E1EE2" w:rsidP="005E1EE2">
      <w:pPr>
        <w:jc w:val="both"/>
        <w:rPr>
          <w:rFonts w:hint="eastAsia"/>
          <w:b/>
          <w:bCs/>
        </w:rPr>
      </w:pPr>
      <w:r w:rsidRPr="005E1EE2">
        <w:rPr>
          <w:rFonts w:hint="eastAsia"/>
          <w:b/>
          <w:bCs/>
        </w:rPr>
        <w:t>公益力量支持偏鄉　為孩子拉近文化距離</w:t>
      </w:r>
    </w:p>
    <w:p w14:paraId="15CFD0E8" w14:textId="77777777" w:rsidR="005E1EE2" w:rsidRDefault="005E1EE2" w:rsidP="005E1EE2">
      <w:pPr>
        <w:jc w:val="both"/>
        <w:rPr>
          <w:rFonts w:hint="eastAsia"/>
        </w:rPr>
      </w:pPr>
      <w:r>
        <w:rPr>
          <w:rFonts w:hint="eastAsia"/>
        </w:rPr>
        <w:t>一趟文化參訪的背後，從交通到學習用品等，都需要多元資源共同支持。財團法人世界宗教博物館發展基金會董事林芳寬，此次以游梅公益信託慈善基金主任委員身分，贊助活動相關的經費。她表示，偏鄉及中小型學校常受交通、師資調度及家庭經濟等條件限制，前往博物館相對不易，希望透過實際行動縮短城鄉文化資源的差距。</w:t>
      </w:r>
    </w:p>
    <w:p w14:paraId="608E17B7" w14:textId="77777777" w:rsidR="005E1EE2" w:rsidRDefault="005E1EE2" w:rsidP="005E1EE2">
      <w:pPr>
        <w:jc w:val="both"/>
      </w:pPr>
    </w:p>
    <w:p w14:paraId="4630B39A" w14:textId="77777777" w:rsidR="005E1EE2" w:rsidRDefault="005E1EE2" w:rsidP="005E1EE2">
      <w:pPr>
        <w:jc w:val="both"/>
        <w:rPr>
          <w:rFonts w:hint="eastAsia"/>
        </w:rPr>
      </w:pPr>
      <w:r>
        <w:rPr>
          <w:rFonts w:hint="eastAsia"/>
        </w:rPr>
        <w:t>她認為，親身接觸不同信仰與生活方式，更能啟發學童的好奇心，從中學習尊重、包容與共存。公益不只是「給予物資」，更是「給予機會」。游梅公益信託慈善基金選擇贊助這條路，就像遞給孩子一把鑰匙，打開認識世界的門；博物館教育的珍貴，不在知識的堆疊，而是看見不同信仰與文化時，那一聲「原來如此」的觸動。</w:t>
      </w:r>
    </w:p>
    <w:p w14:paraId="5566F8E8" w14:textId="77777777" w:rsidR="005E1EE2" w:rsidRDefault="005E1EE2" w:rsidP="005E1EE2">
      <w:pPr>
        <w:jc w:val="both"/>
      </w:pPr>
    </w:p>
    <w:p w14:paraId="6A67AD94" w14:textId="77777777" w:rsidR="005E1EE2" w:rsidRPr="005E1EE2" w:rsidRDefault="005E1EE2" w:rsidP="005E1EE2">
      <w:pPr>
        <w:jc w:val="both"/>
        <w:rPr>
          <w:rFonts w:hint="eastAsia"/>
          <w:b/>
          <w:bCs/>
        </w:rPr>
      </w:pPr>
      <w:r w:rsidRPr="005E1EE2">
        <w:rPr>
          <w:rFonts w:hint="eastAsia"/>
          <w:b/>
          <w:bCs/>
        </w:rPr>
        <w:t>生命教育從小扎根　讓博物館成為交流基地</w:t>
      </w:r>
    </w:p>
    <w:p w14:paraId="537D46AD" w14:textId="77777777" w:rsidR="005E1EE2" w:rsidRDefault="005E1EE2" w:rsidP="005E1EE2">
      <w:pPr>
        <w:jc w:val="both"/>
        <w:rPr>
          <w:rFonts w:hint="eastAsia"/>
        </w:rPr>
      </w:pPr>
      <w:r>
        <w:rPr>
          <w:rFonts w:hint="eastAsia"/>
        </w:rPr>
        <w:t>有了社會資源支持，如何讓一次參訪轉化為持續的教育力量，也是世界宗教博物館推動「校園文化參訪計畫」的核心。觀眾推廣服務組主任張家佳表示，博物館不只展示世界重要宗教，更希望透過宗教交流、生命教育與靈性生態等議題，引導學童從小認識多元文化，並關注人與自然的關係。透過常設展、特展及兒童體驗，讓不同背景的孩子在此交流、彼此學習，也讓博物館成為生命教育與靈性生態的學習基地。</w:t>
      </w:r>
    </w:p>
    <w:p w14:paraId="080D4B18" w14:textId="77777777" w:rsidR="005E1EE2" w:rsidRDefault="005E1EE2" w:rsidP="005E1EE2">
      <w:pPr>
        <w:jc w:val="both"/>
      </w:pPr>
    </w:p>
    <w:p w14:paraId="6F8680F1" w14:textId="01068EF2" w:rsidR="005E1EE2" w:rsidRDefault="005E1EE2" w:rsidP="005E1EE2">
      <w:pPr>
        <w:jc w:val="both"/>
      </w:pPr>
      <w:r>
        <w:rPr>
          <w:rFonts w:hint="eastAsia"/>
        </w:rPr>
        <w:t>張家佳指出，世界宗教博物館</w:t>
      </w:r>
      <w:r>
        <w:rPr>
          <w:rFonts w:hint="eastAsia"/>
        </w:rPr>
        <w:t>2023</w:t>
      </w:r>
      <w:r>
        <w:rPr>
          <w:rFonts w:hint="eastAsia"/>
        </w:rPr>
        <w:t>年曾透過「保種計畫一」與位於新北市烏來的德拉楠民族實驗小學合作，本次參訪計畫延續此精神，著重邀請偏鄉、中小型學校，以及重視環境與生態教育的學校走進博物館。除了提供師生「世界宗教和</w:t>
      </w:r>
      <w:r>
        <w:rPr>
          <w:rFonts w:hint="eastAsia"/>
        </w:rPr>
        <w:lastRenderedPageBreak/>
        <w:t>諧卡」，也為教師準備教材包，希望將生命教育、靈性生態及尊重包容的理念帶回教育現場，延伸至更多學校與家庭，使博物館成為交流、教學相長的基地，讓生命教育從小扎根。</w:t>
      </w:r>
    </w:p>
    <w:p w14:paraId="23F98065" w14:textId="77777777" w:rsidR="005E1EE2" w:rsidRDefault="005E1EE2" w:rsidP="005E1EE2">
      <w:pPr>
        <w:jc w:val="both"/>
      </w:pPr>
    </w:p>
    <w:p w14:paraId="0CF12C67" w14:textId="71B91E56" w:rsidR="005E1EE2" w:rsidRDefault="005E1EE2" w:rsidP="005E1EE2">
      <w:pPr>
        <w:jc w:val="both"/>
      </w:pPr>
      <w:r>
        <w:rPr>
          <w:noProof/>
        </w:rPr>
        <w:drawing>
          <wp:inline distT="0" distB="0" distL="0" distR="0" wp14:anchorId="65CDB5F6" wp14:editId="61A7878C">
            <wp:extent cx="5274310" cy="3512690"/>
            <wp:effectExtent l="0" t="0" r="2540" b="0"/>
            <wp:docPr id="2" name="圖片 3" descr="跟著導覽認識俄羅斯聖母升天教堂建築模型，孩子們邊看邊發問，在好奇中探索宗教建築之美。（圖由世界宗教博物館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跟著導覽認識俄羅斯聖母升天教堂建築模型，孩子們邊看邊發問，在好奇中探索宗教建築之美。（圖由世界宗教博物館提供）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589A0" w14:textId="77777777" w:rsidR="005E1EE2" w:rsidRPr="005E1EE2" w:rsidRDefault="005E1EE2" w:rsidP="005E1EE2">
      <w:pPr>
        <w:jc w:val="both"/>
        <w:rPr>
          <w:sz w:val="20"/>
          <w:szCs w:val="20"/>
        </w:rPr>
      </w:pPr>
      <w:r w:rsidRPr="005E1EE2">
        <w:rPr>
          <w:sz w:val="20"/>
          <w:szCs w:val="20"/>
        </w:rPr>
        <w:t>跟著導覽認識俄羅斯聖母升天教堂建築模型，孩子們邊看邊發問，在好奇中探索宗教建築之美。（圖由世界宗教博物館提供）</w:t>
      </w:r>
    </w:p>
    <w:p w14:paraId="2C98A55F" w14:textId="67786B5B" w:rsidR="005E1EE2" w:rsidRPr="005E1EE2" w:rsidRDefault="005E1EE2" w:rsidP="005E1EE2">
      <w:pPr>
        <w:jc w:val="both"/>
      </w:pPr>
      <w:r>
        <w:rPr>
          <w:noProof/>
        </w:rPr>
        <w:lastRenderedPageBreak/>
        <w:drawing>
          <wp:inline distT="0" distB="0" distL="0" distR="0" wp14:anchorId="11BB69FD" wp14:editId="351D62C9">
            <wp:extent cx="5274310" cy="3512690"/>
            <wp:effectExtent l="0" t="0" r="2540" b="0"/>
            <wp:docPr id="3" name="圖片 4" descr="崁腳國小學童化身「世界旅行家」，分組挑戰趣味大富翁遊戲，從互動問答中認識世界宗教文化。（圖由世界宗教博物館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崁腳國小學童化身「世界旅行家」，分組挑戰趣味大富翁遊戲，從互動問答中認識世界宗教文化。（圖由世界宗教博物館提供）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A0DA2" w14:textId="77777777" w:rsidR="005E1EE2" w:rsidRPr="005E1EE2" w:rsidRDefault="005E1EE2" w:rsidP="005E1EE2">
      <w:pPr>
        <w:jc w:val="both"/>
        <w:rPr>
          <w:sz w:val="20"/>
          <w:szCs w:val="20"/>
        </w:rPr>
      </w:pPr>
      <w:r w:rsidRPr="005E1EE2">
        <w:rPr>
          <w:sz w:val="20"/>
          <w:szCs w:val="20"/>
        </w:rPr>
        <w:t>崁腳國小學童化身「世界旅行家」，分組挑戰趣味大富翁遊戲，從互動問答中認識世界宗教文化。（圖由世界宗教博物館提供）</w:t>
      </w:r>
    </w:p>
    <w:p w14:paraId="4A61338C" w14:textId="0AD57B3B" w:rsidR="005E1EE2" w:rsidRPr="005E1EE2" w:rsidRDefault="005E1EE2" w:rsidP="005E1EE2">
      <w:pPr>
        <w:jc w:val="both"/>
      </w:pPr>
      <w:r>
        <w:rPr>
          <w:noProof/>
        </w:rPr>
        <w:drawing>
          <wp:inline distT="0" distB="0" distL="0" distR="0" wp14:anchorId="3AE53484" wp14:editId="05872DF7">
            <wp:extent cx="5274310" cy="3961007"/>
            <wp:effectExtent l="0" t="0" r="2540" b="1905"/>
            <wp:docPr id="4" name="圖片 5" descr="崁腳國小師生於六樓「生命之旅廳」聆聽導覽，在展區中，感受生命教育的多元面貌。（圖由世界宗教博物館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崁腳國小師生於六樓「生命之旅廳」聆聽導覽，在展區中，感受生命教育的多元面貌。（圖由世界宗教博物館提供）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61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66B96" w14:textId="77777777" w:rsidR="005E1EE2" w:rsidRPr="005E1EE2" w:rsidRDefault="005E1EE2" w:rsidP="005E1EE2">
      <w:pPr>
        <w:jc w:val="both"/>
        <w:rPr>
          <w:sz w:val="20"/>
          <w:szCs w:val="20"/>
        </w:rPr>
      </w:pPr>
      <w:r w:rsidRPr="005E1EE2">
        <w:rPr>
          <w:sz w:val="20"/>
          <w:szCs w:val="20"/>
        </w:rPr>
        <w:t>崁腳國小師生於六樓「生命之旅廳」聆聽導覽，在展區中，感受生命教育的多元面貌。（圖由世</w:t>
      </w:r>
      <w:r w:rsidRPr="005E1EE2">
        <w:rPr>
          <w:sz w:val="20"/>
          <w:szCs w:val="20"/>
        </w:rPr>
        <w:lastRenderedPageBreak/>
        <w:t>界宗教博物館提供）</w:t>
      </w:r>
    </w:p>
    <w:p w14:paraId="32C7A95B" w14:textId="047D81E6" w:rsidR="005E1EE2" w:rsidRDefault="005E1EE2" w:rsidP="005E1EE2">
      <w:pPr>
        <w:jc w:val="both"/>
      </w:pPr>
      <w:r>
        <w:rPr>
          <w:noProof/>
        </w:rPr>
        <w:drawing>
          <wp:inline distT="0" distB="0" distL="0" distR="0" wp14:anchorId="5DED1238" wp14:editId="0332FB40">
            <wp:extent cx="5274310" cy="3961007"/>
            <wp:effectExtent l="0" t="0" r="2540" b="1905"/>
            <wp:docPr id="6" name="圖片 7" descr="孩子們在宗博兒童館【保種計畫III--靈性回歸】「心之雲」展區，透過互動體驗感受內在自然。（圖由世界宗教博物館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孩子們在宗博兒童館【保種計畫III--靈性回歸】「心之雲」展區，透過互動體驗感受內在自然。（圖由世界宗教博物館提供）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61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B6FAD" w14:textId="4FD313FC" w:rsidR="005E1EE2" w:rsidRPr="005E1EE2" w:rsidRDefault="005E1EE2" w:rsidP="005E1EE2">
      <w:pPr>
        <w:jc w:val="both"/>
        <w:rPr>
          <w:sz w:val="20"/>
          <w:szCs w:val="20"/>
        </w:rPr>
      </w:pPr>
      <w:r w:rsidRPr="005E1EE2">
        <w:rPr>
          <w:sz w:val="20"/>
          <w:szCs w:val="20"/>
        </w:rPr>
        <w:t>孩子們在宗博兒童館【保種計畫</w:t>
      </w:r>
      <w:r w:rsidRPr="005E1EE2">
        <w:rPr>
          <w:sz w:val="20"/>
          <w:szCs w:val="20"/>
        </w:rPr>
        <w:t>III--</w:t>
      </w:r>
      <w:r w:rsidRPr="005E1EE2">
        <w:rPr>
          <w:sz w:val="20"/>
          <w:szCs w:val="20"/>
        </w:rPr>
        <w:t>靈性回歸】「心之雲」展區，透過互動體驗感受內在自然。（圖由世界宗教博物館提供）</w:t>
      </w:r>
    </w:p>
    <w:p w14:paraId="531F2BE9" w14:textId="77777777" w:rsidR="005E1EE2" w:rsidRPr="005E1EE2" w:rsidRDefault="005E1EE2" w:rsidP="005E1EE2">
      <w:pPr>
        <w:jc w:val="both"/>
        <w:rPr>
          <w:rFonts w:hint="eastAsia"/>
        </w:rPr>
      </w:pPr>
    </w:p>
    <w:p w14:paraId="3C43EE51" w14:textId="7A83051A" w:rsidR="005E1EE2" w:rsidRDefault="005E1EE2" w:rsidP="005E1EE2">
      <w:pPr>
        <w:jc w:val="both"/>
      </w:pPr>
      <w:hyperlink r:id="rId10" w:history="1">
        <w:r w:rsidRPr="000832FB">
          <w:rPr>
            <w:rStyle w:val="ae"/>
          </w:rPr>
          <w:t>https://www.cna.com.tw/postwrite/chi/444266</w:t>
        </w:r>
      </w:hyperlink>
    </w:p>
    <w:p w14:paraId="0B6237F0" w14:textId="77777777" w:rsidR="005E1EE2" w:rsidRPr="005E1EE2" w:rsidRDefault="005E1EE2" w:rsidP="005E1EE2">
      <w:pPr>
        <w:jc w:val="both"/>
        <w:rPr>
          <w:rFonts w:hint="eastAsia"/>
        </w:rPr>
      </w:pPr>
    </w:p>
    <w:sectPr w:rsidR="005E1EE2" w:rsidRPr="005E1EE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EE2"/>
    <w:rsid w:val="005E1EE2"/>
    <w:rsid w:val="00A81C5C"/>
    <w:rsid w:val="00B94F31"/>
    <w:rsid w:val="00F1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9F060"/>
  <w15:chartTrackingRefBased/>
  <w15:docId w15:val="{F27B2539-48C8-406A-B3A1-ECF169918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E1EE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1E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1EE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1EE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1E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1EE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1EE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1EE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1EE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E1EE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E1E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E1EE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E1E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E1EE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E1EE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E1EE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E1EE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E1E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1EE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E1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1EE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E1EE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1E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E1E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1EE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E1EE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E1E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E1EE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E1EE2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E1EE2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E1E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s://www.cna.com.tw/postwrite/chi/444266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開山寮[文獻部]－葉馨遙</dc:creator>
  <cp:keywords/>
  <dc:description/>
  <cp:lastModifiedBy>開山寮[文獻部]－葉馨遙</cp:lastModifiedBy>
  <cp:revision>1</cp:revision>
  <dcterms:created xsi:type="dcterms:W3CDTF">2026-09-17T05:11:00Z</dcterms:created>
  <dcterms:modified xsi:type="dcterms:W3CDTF">2026-09-17T05:14:00Z</dcterms:modified>
</cp:coreProperties>
</file>